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02A" w:rsidRDefault="00F9202A" w:rsidP="00F9202A">
      <w:pPr>
        <w:ind w:firstLine="0"/>
        <w:jc w:val="center"/>
      </w:pPr>
    </w:p>
    <w:p w:rsidR="00F9202A" w:rsidRDefault="00F9202A" w:rsidP="00F9202A">
      <w:pPr>
        <w:ind w:firstLine="0"/>
        <w:jc w:val="center"/>
      </w:pPr>
    </w:p>
    <w:p w:rsidR="005E1581" w:rsidRDefault="005E1581" w:rsidP="00F9202A">
      <w:pPr>
        <w:ind w:firstLine="0"/>
        <w:jc w:val="center"/>
      </w:pPr>
    </w:p>
    <w:p w:rsidR="005E1581" w:rsidRDefault="005E1581" w:rsidP="00F9202A">
      <w:pPr>
        <w:ind w:firstLine="0"/>
        <w:jc w:val="center"/>
      </w:pPr>
    </w:p>
    <w:p w:rsidR="00F9202A" w:rsidRPr="006A0E86" w:rsidRDefault="00A85217" w:rsidP="00F9202A">
      <w:pPr>
        <w:ind w:firstLine="0"/>
        <w:jc w:val="center"/>
        <w:rPr>
          <w:b/>
        </w:rPr>
      </w:pPr>
      <w:r w:rsidRPr="006A0E86">
        <w:rPr>
          <w:b/>
        </w:rPr>
        <w:t>The Trade Profile of Brazil</w:t>
      </w:r>
    </w:p>
    <w:p w:rsidR="00A13429" w:rsidRDefault="00A13429" w:rsidP="00F9202A">
      <w:pPr>
        <w:ind w:firstLine="0"/>
        <w:jc w:val="center"/>
      </w:pPr>
    </w:p>
    <w:p w:rsidR="00F9202A" w:rsidRDefault="00A85217" w:rsidP="00F9202A">
      <w:pPr>
        <w:ind w:firstLine="0"/>
        <w:jc w:val="center"/>
      </w:pPr>
      <w:r>
        <w:t xml:space="preserve"> Name</w:t>
      </w:r>
    </w:p>
    <w:p w:rsidR="00F9202A" w:rsidRDefault="00A85217" w:rsidP="00F9202A">
      <w:pPr>
        <w:ind w:firstLine="0"/>
        <w:jc w:val="center"/>
      </w:pPr>
      <w:r>
        <w:t xml:space="preserve">Institution </w:t>
      </w:r>
    </w:p>
    <w:p w:rsidR="00F9202A" w:rsidRDefault="00A85217" w:rsidP="00F9202A">
      <w:pPr>
        <w:ind w:firstLine="0"/>
        <w:jc w:val="center"/>
      </w:pPr>
      <w:r>
        <w:t>Course</w:t>
      </w:r>
    </w:p>
    <w:p w:rsidR="00F9202A" w:rsidRDefault="00A85217" w:rsidP="00F9202A">
      <w:pPr>
        <w:ind w:firstLine="0"/>
        <w:jc w:val="center"/>
      </w:pPr>
      <w:r>
        <w:t xml:space="preserve">Instructor </w:t>
      </w:r>
    </w:p>
    <w:p w:rsidR="00F9202A" w:rsidRDefault="00A85217" w:rsidP="00F9202A">
      <w:pPr>
        <w:ind w:firstLine="0"/>
        <w:jc w:val="center"/>
      </w:pPr>
      <w:r>
        <w:t>Date</w:t>
      </w:r>
    </w:p>
    <w:p w:rsidR="00F9202A" w:rsidRDefault="00F9202A" w:rsidP="00F9202A">
      <w:pPr>
        <w:ind w:firstLine="0"/>
        <w:jc w:val="center"/>
      </w:pPr>
    </w:p>
    <w:p w:rsidR="00F9202A" w:rsidRDefault="00F9202A" w:rsidP="00F9202A">
      <w:pPr>
        <w:ind w:firstLine="0"/>
        <w:jc w:val="center"/>
      </w:pPr>
    </w:p>
    <w:p w:rsidR="00F9202A" w:rsidRDefault="00F9202A" w:rsidP="00F9202A">
      <w:pPr>
        <w:ind w:firstLine="0"/>
        <w:jc w:val="center"/>
      </w:pPr>
    </w:p>
    <w:p w:rsidR="00F9202A" w:rsidRDefault="00F9202A" w:rsidP="00F9202A">
      <w:pPr>
        <w:ind w:firstLine="0"/>
        <w:jc w:val="center"/>
      </w:pPr>
    </w:p>
    <w:p w:rsidR="00F9202A" w:rsidRDefault="00F9202A" w:rsidP="00F9202A">
      <w:pPr>
        <w:ind w:firstLine="0"/>
        <w:jc w:val="center"/>
      </w:pPr>
    </w:p>
    <w:p w:rsidR="00F9202A" w:rsidRDefault="00F9202A" w:rsidP="00F9202A">
      <w:pPr>
        <w:ind w:firstLine="0"/>
        <w:jc w:val="center"/>
      </w:pPr>
    </w:p>
    <w:p w:rsidR="00F9202A" w:rsidRDefault="00F9202A" w:rsidP="00F9202A">
      <w:pPr>
        <w:ind w:firstLine="0"/>
        <w:jc w:val="center"/>
      </w:pPr>
    </w:p>
    <w:p w:rsidR="00F9202A" w:rsidRDefault="00F9202A" w:rsidP="00F9202A">
      <w:pPr>
        <w:ind w:firstLine="0"/>
        <w:jc w:val="center"/>
      </w:pPr>
    </w:p>
    <w:p w:rsidR="00F9202A" w:rsidRDefault="00F9202A" w:rsidP="00F9202A">
      <w:pPr>
        <w:ind w:firstLine="0"/>
        <w:jc w:val="center"/>
      </w:pPr>
    </w:p>
    <w:p w:rsidR="00F9202A" w:rsidRDefault="00F9202A" w:rsidP="005656F2">
      <w:pPr>
        <w:ind w:firstLine="0"/>
      </w:pPr>
    </w:p>
    <w:p w:rsidR="00026C27" w:rsidRDefault="00026C27" w:rsidP="005656F2">
      <w:pPr>
        <w:ind w:firstLine="0"/>
      </w:pPr>
    </w:p>
    <w:p w:rsidR="005656F2" w:rsidRDefault="005656F2" w:rsidP="005656F2">
      <w:pPr>
        <w:ind w:firstLine="0"/>
      </w:pPr>
    </w:p>
    <w:p w:rsidR="00F9202A" w:rsidRPr="00AE022E" w:rsidRDefault="00A85217" w:rsidP="00F9202A">
      <w:pPr>
        <w:ind w:firstLine="0"/>
        <w:jc w:val="center"/>
        <w:rPr>
          <w:b/>
        </w:rPr>
      </w:pPr>
      <w:r w:rsidRPr="00AE022E">
        <w:rPr>
          <w:b/>
        </w:rPr>
        <w:lastRenderedPageBreak/>
        <w:t>The Trade Profile of Brazil</w:t>
      </w:r>
    </w:p>
    <w:p w:rsidR="00CA75EF" w:rsidRDefault="00A85217">
      <w:r>
        <w:t>The nation of Brazil has established itself on the</w:t>
      </w:r>
      <w:r w:rsidR="00BE727E">
        <w:t xml:space="preserve"> </w:t>
      </w:r>
      <w:r w:rsidR="00A829FA">
        <w:t>global</w:t>
      </w:r>
      <w:r w:rsidR="00BE727E">
        <w:t xml:space="preserve"> chart of top</w:t>
      </w:r>
      <w:r w:rsidR="00A829FA">
        <w:t xml:space="preserve"> trading </w:t>
      </w:r>
      <w:r w:rsidR="00510B2F">
        <w:t xml:space="preserve">giants. </w:t>
      </w:r>
      <w:r w:rsidR="00066A42">
        <w:t xml:space="preserve">This is because </w:t>
      </w:r>
      <w:r w:rsidR="00562A69">
        <w:t>Brazil is among the</w:t>
      </w:r>
      <w:r w:rsidR="002B6AAC">
        <w:t xml:space="preserve"> world</w:t>
      </w:r>
      <w:r w:rsidR="0029135D">
        <w:t>'</w:t>
      </w:r>
      <w:r w:rsidR="002B6AAC">
        <w:t>s</w:t>
      </w:r>
      <w:r w:rsidR="00562A69">
        <w:t xml:space="preserve"> twenty-five nations with </w:t>
      </w:r>
      <w:r w:rsidR="00AB17EA">
        <w:t xml:space="preserve">the </w:t>
      </w:r>
      <w:r w:rsidR="00562A69">
        <w:t xml:space="preserve">largest exports and imports. </w:t>
      </w:r>
      <w:r w:rsidR="0093482D">
        <w:t xml:space="preserve">It currently seats </w:t>
      </w:r>
      <w:r w:rsidR="00AB17EA">
        <w:t>in</w:t>
      </w:r>
      <w:r w:rsidR="0093482D">
        <w:t xml:space="preserve"> </w:t>
      </w:r>
      <w:r w:rsidR="00AB17EA">
        <w:t xml:space="preserve">the </w:t>
      </w:r>
      <w:r w:rsidR="0093482D">
        <w:t>eighth position as the world</w:t>
      </w:r>
      <w:r w:rsidR="0029135D">
        <w:t>'</w:t>
      </w:r>
      <w:r w:rsidR="0093482D">
        <w:t>s largest economy. However, the country is still working to rebuild itself following the recession period that hit it five ye</w:t>
      </w:r>
      <w:bookmarkStart w:id="0" w:name="_GoBack"/>
      <w:bookmarkEnd w:id="0"/>
      <w:r w:rsidR="0093482D">
        <w:t xml:space="preserve">ars ago. </w:t>
      </w:r>
      <w:r w:rsidR="00E7416F">
        <w:t>This event saw the natio</w:t>
      </w:r>
      <w:r w:rsidR="00797118">
        <w:t>n</w:t>
      </w:r>
      <w:r w:rsidR="0029135D">
        <w:t>'</w:t>
      </w:r>
      <w:r w:rsidR="00E7416F">
        <w:t xml:space="preserve">s economy contrast by </w:t>
      </w:r>
      <w:r w:rsidR="00B62548">
        <w:t xml:space="preserve">almost seven percent. </w:t>
      </w:r>
      <w:r w:rsidR="009527D7">
        <w:t xml:space="preserve">According to the World Bank report, the aforenamed accomplishment </w:t>
      </w:r>
      <w:r w:rsidR="00124487">
        <w:t>was realized</w:t>
      </w:r>
      <w:r w:rsidR="002B2CF4">
        <w:t>,</w:t>
      </w:r>
      <w:r w:rsidR="00124487">
        <w:t xml:space="preserve"> al</w:t>
      </w:r>
      <w:r w:rsidR="009527D7">
        <w:t xml:space="preserve">though Brazil's GDP represented a percentage of 29 and 25 in 2018 and 2019 </w:t>
      </w:r>
      <w:sdt>
        <w:sdtPr>
          <w:id w:val="1628431720"/>
          <w:citation/>
        </w:sdtPr>
        <w:sdtEndPr/>
        <w:sdtContent>
          <w:r w:rsidR="009527D7">
            <w:fldChar w:fldCharType="begin"/>
          </w:r>
          <w:r w:rsidR="009527D7">
            <w:instrText xml:space="preserve">CITATION att20 \l 1033 </w:instrText>
          </w:r>
          <w:r w:rsidR="009527D7">
            <w:fldChar w:fldCharType="separate"/>
          </w:r>
          <w:r w:rsidR="009527D7">
            <w:rPr>
              <w:noProof/>
            </w:rPr>
            <w:t xml:space="preserve"> (Attijaritrade.ma, 2020)</w:t>
          </w:r>
          <w:r w:rsidR="009527D7">
            <w:fldChar w:fldCharType="end"/>
          </w:r>
        </w:sdtContent>
      </w:sdt>
      <w:r w:rsidR="00644709">
        <w:t>.</w:t>
      </w:r>
      <w:r w:rsidR="00124EB4">
        <w:t xml:space="preserve"> In essence, Brazil has enormous economic potential.</w:t>
      </w:r>
    </w:p>
    <w:p w:rsidR="0001056E" w:rsidRDefault="005A3BAC" w:rsidP="0001056E">
      <w:pPr>
        <w:ind w:firstLine="0"/>
        <w:jc w:val="center"/>
        <w:rPr>
          <w:b/>
        </w:rPr>
      </w:pPr>
      <w:r>
        <w:rPr>
          <w:b/>
        </w:rPr>
        <w:t>An O</w:t>
      </w:r>
      <w:r w:rsidR="00A85217" w:rsidRPr="0001056E">
        <w:rPr>
          <w:b/>
        </w:rPr>
        <w:t>verview of Brazil</w:t>
      </w:r>
      <w:r w:rsidR="0029135D">
        <w:rPr>
          <w:b/>
        </w:rPr>
        <w:t>'</w:t>
      </w:r>
      <w:r w:rsidR="00A85217" w:rsidRPr="0001056E">
        <w:rPr>
          <w:b/>
        </w:rPr>
        <w:t>s Trade Profile</w:t>
      </w:r>
    </w:p>
    <w:p w:rsidR="0001056E" w:rsidRPr="00944A7A" w:rsidRDefault="00A85217" w:rsidP="00F13E9F">
      <w:r>
        <w:t xml:space="preserve">Brazil has a structurally positive trade balance. However, </w:t>
      </w:r>
      <w:r w:rsidR="00113E41">
        <w:t xml:space="preserve">in </w:t>
      </w:r>
      <w:r w:rsidR="00D74C89">
        <w:t>recent years the nation has experienced a d</w:t>
      </w:r>
      <w:r w:rsidR="005C6A8F">
        <w:t xml:space="preserve">ecline. </w:t>
      </w:r>
      <w:r w:rsidR="0039626E">
        <w:t xml:space="preserve">This decline could be attributed to </w:t>
      </w:r>
      <w:r w:rsidR="00113E41">
        <w:t xml:space="preserve">a </w:t>
      </w:r>
      <w:r w:rsidR="0039626E">
        <w:t xml:space="preserve">reduction in </w:t>
      </w:r>
      <w:r w:rsidR="00113E41">
        <w:t xml:space="preserve">the </w:t>
      </w:r>
      <w:r w:rsidR="0039626E">
        <w:t>competitiveness of the nation</w:t>
      </w:r>
      <w:r w:rsidR="0029135D">
        <w:t>'</w:t>
      </w:r>
      <w:r w:rsidR="0039626E">
        <w:t xml:space="preserve">s products, </w:t>
      </w:r>
      <w:r w:rsidR="005D6781">
        <w:t xml:space="preserve">raw materials experiencing a price drop, and </w:t>
      </w:r>
      <w:r w:rsidR="005F7060">
        <w:t xml:space="preserve">a </w:t>
      </w:r>
      <w:r w:rsidR="006D4F6F">
        <w:t>surge in energy</w:t>
      </w:r>
      <w:r w:rsidR="00113E41">
        <w:t>-</w:t>
      </w:r>
      <w:r w:rsidR="006D4F6F">
        <w:t>related imports.</w:t>
      </w:r>
      <w:r w:rsidR="00905754">
        <w:t xml:space="preserve"> Since the 2013-2015 trade deficit, Brazil</w:t>
      </w:r>
      <w:r w:rsidR="0029135D">
        <w:t>'</w:t>
      </w:r>
      <w:r w:rsidR="00905754">
        <w:t xml:space="preserve">s </w:t>
      </w:r>
      <w:r w:rsidR="00B44561">
        <w:t xml:space="preserve">trade balance began to pick up in </w:t>
      </w:r>
      <w:r w:rsidR="00BE26F7">
        <w:t>mid-2018 to date</w:t>
      </w:r>
      <w:sdt>
        <w:sdtPr>
          <w:id w:val="1011570903"/>
          <w:citation/>
        </w:sdtPr>
        <w:sdtEndPr/>
        <w:sdtContent>
          <w:r w:rsidR="00DF0381">
            <w:fldChar w:fldCharType="begin"/>
          </w:r>
          <w:r w:rsidR="00DF0381">
            <w:instrText xml:space="preserve"> CITATION att20 \l 1033 </w:instrText>
          </w:r>
          <w:r w:rsidR="00DF0381">
            <w:fldChar w:fldCharType="separate"/>
          </w:r>
          <w:r w:rsidR="00DF0381">
            <w:rPr>
              <w:noProof/>
            </w:rPr>
            <w:t xml:space="preserve"> (Attijaritrade.ma, 2020)</w:t>
          </w:r>
          <w:r w:rsidR="00DF0381">
            <w:fldChar w:fldCharType="end"/>
          </w:r>
        </w:sdtContent>
      </w:sdt>
      <w:r w:rsidR="00BE26F7">
        <w:t>.</w:t>
      </w:r>
      <w:r w:rsidR="002D5579">
        <w:t xml:space="preserve"> Similarly, </w:t>
      </w:r>
      <w:r w:rsidR="007349BC">
        <w:t xml:space="preserve">according to </w:t>
      </w:r>
      <w:r w:rsidR="00113E41">
        <w:t xml:space="preserve">the latest World Trade Organization (WTO) data, the country has had a constant increase in its exports of manufactured products and </w:t>
      </w:r>
      <w:r w:rsidR="0029135D">
        <w:t>essential</w:t>
      </w:r>
      <w:r w:rsidR="00113E41">
        <w:t xml:space="preserve"> goods in the past three year</w:t>
      </w:r>
      <w:r w:rsidR="0045258B">
        <w:t>s</w:t>
      </w:r>
      <w:r w:rsidR="00D7117D">
        <w:t>.</w:t>
      </w:r>
    </w:p>
    <w:p w:rsidR="00057DD1" w:rsidRDefault="00A85217" w:rsidP="00057DD1">
      <w:pPr>
        <w:ind w:firstLine="0"/>
        <w:jc w:val="center"/>
        <w:rPr>
          <w:b/>
        </w:rPr>
      </w:pPr>
      <w:r w:rsidRPr="00057DD1">
        <w:rPr>
          <w:b/>
        </w:rPr>
        <w:t>Brazil</w:t>
      </w:r>
      <w:r w:rsidR="0029135D">
        <w:rPr>
          <w:b/>
        </w:rPr>
        <w:t>'</w:t>
      </w:r>
      <w:r w:rsidR="005A3BAC">
        <w:rPr>
          <w:b/>
        </w:rPr>
        <w:t>s Six Biggest E</w:t>
      </w:r>
      <w:r w:rsidRPr="00057DD1">
        <w:rPr>
          <w:b/>
        </w:rPr>
        <w:t>xports and Imports</w:t>
      </w:r>
    </w:p>
    <w:p w:rsidR="004A22DF" w:rsidRDefault="00A85217" w:rsidP="004A22DF">
      <w:r>
        <w:t>Brazil</w:t>
      </w:r>
      <w:r w:rsidR="0029135D">
        <w:t>'</w:t>
      </w:r>
      <w:r>
        <w:t xml:space="preserve">s </w:t>
      </w:r>
      <w:r w:rsidR="00E17046">
        <w:t xml:space="preserve">top six exports include Soybeans, crude petroleum, iron ore, </w:t>
      </w:r>
      <w:r w:rsidR="00E17046" w:rsidRPr="00E17046">
        <w:t>Sulfate Chemical Wood pulp, Soybean Meal</w:t>
      </w:r>
      <w:r w:rsidR="00E17046">
        <w:t xml:space="preserve">, and </w:t>
      </w:r>
      <w:r w:rsidR="00532BE8">
        <w:t xml:space="preserve">air vehicles. </w:t>
      </w:r>
      <w:r w:rsidR="00AB46B7">
        <w:t>Correspondingly, the nation</w:t>
      </w:r>
      <w:r w:rsidR="0029135D">
        <w:t>'</w:t>
      </w:r>
      <w:r w:rsidR="00AB46B7">
        <w:t xml:space="preserve">s top six imports are </w:t>
      </w:r>
      <w:r w:rsidR="00C249CC">
        <w:t>vehicle parts,</w:t>
      </w:r>
      <w:r w:rsidR="00A762AD">
        <w:t xml:space="preserve"> integrated circuits</w:t>
      </w:r>
      <w:r w:rsidR="00D40CCD">
        <w:t xml:space="preserve">, </w:t>
      </w:r>
      <w:r w:rsidR="00C249CC">
        <w:t>crude petroleum, Refined petroleum</w:t>
      </w:r>
      <w:r w:rsidR="00A762AD">
        <w:t>, cars</w:t>
      </w:r>
      <w:r w:rsidR="0029135D">
        <w:t>,</w:t>
      </w:r>
      <w:r w:rsidR="001F3EBF">
        <w:t xml:space="preserve"> and </w:t>
      </w:r>
      <w:r w:rsidR="006D60B8">
        <w:t>pharmaceuticals.</w:t>
      </w:r>
      <w:r>
        <w:t xml:space="preserve"> </w:t>
      </w:r>
      <w:r w:rsidR="00A401A8">
        <w:t xml:space="preserve">In 2018, </w:t>
      </w:r>
      <w:r w:rsidR="0029135D">
        <w:t>Brazil's imports and exports w</w:t>
      </w:r>
      <w:r w:rsidR="00A401A8">
        <w:t xml:space="preserve">ere worth 188 and 239 billion </w:t>
      </w:r>
      <w:r w:rsidR="00B52E3E">
        <w:t xml:space="preserve">US </w:t>
      </w:r>
      <w:r w:rsidR="00A401A8">
        <w:t>dollars of goods</w:t>
      </w:r>
      <w:r w:rsidR="0029135D">
        <w:t>,</w:t>
      </w:r>
      <w:r w:rsidR="00C30373">
        <w:t xml:space="preserve"> respectively</w:t>
      </w:r>
      <w:sdt>
        <w:sdtPr>
          <w:id w:val="834569743"/>
          <w:citation/>
        </w:sdtPr>
        <w:sdtEndPr/>
        <w:sdtContent>
          <w:r w:rsidR="00DF0381">
            <w:fldChar w:fldCharType="begin"/>
          </w:r>
          <w:r w:rsidR="00DF0381">
            <w:instrText xml:space="preserve"> CITATION att20 \l 1033 </w:instrText>
          </w:r>
          <w:r w:rsidR="00DF0381">
            <w:fldChar w:fldCharType="separate"/>
          </w:r>
          <w:r w:rsidR="00DF0381">
            <w:rPr>
              <w:noProof/>
            </w:rPr>
            <w:t xml:space="preserve"> (Attijaritrade.ma, 2020)</w:t>
          </w:r>
          <w:r w:rsidR="00DF0381">
            <w:fldChar w:fldCharType="end"/>
          </w:r>
        </w:sdtContent>
      </w:sdt>
      <w:r w:rsidR="00A401A8">
        <w:t xml:space="preserve">. </w:t>
      </w:r>
      <w:r w:rsidR="00C30373">
        <w:t xml:space="preserve">Likewise, Brazil exported and </w:t>
      </w:r>
      <w:r w:rsidR="00B83443">
        <w:t>imported services</w:t>
      </w:r>
      <w:r w:rsidR="002B2CF4">
        <w:t>,</w:t>
      </w:r>
      <w:r w:rsidR="00B83443">
        <w:t xml:space="preserve"> worth </w:t>
      </w:r>
      <w:r w:rsidR="002F5F68">
        <w:t xml:space="preserve">33 </w:t>
      </w:r>
      <w:r w:rsidR="002F5F68">
        <w:lastRenderedPageBreak/>
        <w:t>and 65 billion</w:t>
      </w:r>
      <w:r w:rsidR="00B52E3E">
        <w:t xml:space="preserve"> US</w:t>
      </w:r>
      <w:r w:rsidR="002F5F68">
        <w:t xml:space="preserve"> dollars</w:t>
      </w:r>
      <w:r w:rsidR="002B2CF4">
        <w:t>,</w:t>
      </w:r>
      <w:r w:rsidR="002F5F68">
        <w:t xml:space="preserve"> respectivel</w:t>
      </w:r>
      <w:r w:rsidR="006E6CA7">
        <w:t xml:space="preserve">y. </w:t>
      </w:r>
      <w:r w:rsidR="002B2CF4">
        <w:t>Due to this trend, the country realized 53 billion US dollars of trade balance</w:t>
      </w:r>
      <w:r w:rsidR="00AE022E">
        <w:t xml:space="preserve"> in 2018. </w:t>
      </w:r>
      <w:r w:rsidR="0051358D">
        <w:t>According to a national news firm EBC, the latter achievement</w:t>
      </w:r>
      <w:r w:rsidR="00A17DEE">
        <w:t xml:space="preserve"> was the </w:t>
      </w:r>
      <w:r w:rsidR="002B2CF4">
        <w:t>nation's best trade performance</w:t>
      </w:r>
      <w:r w:rsidR="00A17DEE">
        <w:t xml:space="preserve"> since 1889.</w:t>
      </w:r>
      <w:r w:rsidR="0018466A">
        <w:t xml:space="preserve"> Also, a combination of </w:t>
      </w:r>
      <w:r w:rsidR="002B2CF4">
        <w:t xml:space="preserve">the </w:t>
      </w:r>
      <w:r w:rsidR="0018466A">
        <w:t xml:space="preserve">trade balance of goods and services </w:t>
      </w:r>
      <w:r w:rsidR="00353E77">
        <w:t xml:space="preserve">was </w:t>
      </w:r>
      <w:r w:rsidR="002B2CF4">
        <w:t>17 billion US dollars in the same period</w:t>
      </w:r>
      <w:r w:rsidR="00574226">
        <w:t>.</w:t>
      </w:r>
      <w:r w:rsidR="00BB030F">
        <w:t xml:space="preserve"> A trad</w:t>
      </w:r>
      <w:r w:rsidR="002B2CF4">
        <w:t>ing</w:t>
      </w:r>
      <w:r w:rsidR="00BB030F">
        <w:t xml:space="preserve"> success that saw Brazil aim to conquer markets while preserving its powerful position at all cost</w:t>
      </w:r>
      <w:r w:rsidR="002B2CF4">
        <w:t>s</w:t>
      </w:r>
      <w:r w:rsidR="00BB030F">
        <w:t>.</w:t>
      </w:r>
    </w:p>
    <w:p w:rsidR="000F703B" w:rsidRDefault="00A85217" w:rsidP="004A22DF">
      <w:r>
        <w:t>From</w:t>
      </w:r>
      <w:r w:rsidR="00821EEF">
        <w:t xml:space="preserve"> </w:t>
      </w:r>
      <w:r w:rsidR="002B1D0A">
        <w:t>201</w:t>
      </w:r>
      <w:r w:rsidR="000C5437">
        <w:t>5 to</w:t>
      </w:r>
      <w:r w:rsidR="002B1D0A">
        <w:t xml:space="preserve"> </w:t>
      </w:r>
      <w:r w:rsidR="007F62CF">
        <w:t>2019</w:t>
      </w:r>
      <w:r>
        <w:t>,</w:t>
      </w:r>
      <w:r w:rsidR="007F62CF">
        <w:t xml:space="preserve"> </w:t>
      </w:r>
      <w:r w:rsidR="00D4457A">
        <w:t>United States was number one global soybean producer. The volume of production in</w:t>
      </w:r>
      <w:r>
        <w:t xml:space="preserve"> a</w:t>
      </w:r>
      <w:r w:rsidR="00D4457A">
        <w:t xml:space="preserve"> </w:t>
      </w:r>
      <w:r w:rsidR="006E038E">
        <w:t xml:space="preserve">million </w:t>
      </w:r>
      <w:r w:rsidR="00D4457A">
        <w:t>metric t</w:t>
      </w:r>
      <w:r w:rsidR="006E038E">
        <w:t>o</w:t>
      </w:r>
      <w:r w:rsidR="00D4457A">
        <w:t xml:space="preserve">ns for the US was </w:t>
      </w:r>
      <w:r w:rsidR="006E038E">
        <w:t>120.52 per 2018-2019</w:t>
      </w:r>
      <w:sdt>
        <w:sdtPr>
          <w:id w:val="-1209950647"/>
          <w:citation/>
        </w:sdtPr>
        <w:sdtEndPr/>
        <w:sdtContent>
          <w:r w:rsidR="00C866F1">
            <w:fldChar w:fldCharType="begin"/>
          </w:r>
          <w:r w:rsidR="00C866F1">
            <w:instrText xml:space="preserve"> CITATION sta20 \l 1033 </w:instrText>
          </w:r>
          <w:r w:rsidR="00C866F1">
            <w:fldChar w:fldCharType="separate"/>
          </w:r>
          <w:r w:rsidR="00C866F1">
            <w:rPr>
              <w:noProof/>
            </w:rPr>
            <w:t xml:space="preserve"> (statista.com, 2020)</w:t>
          </w:r>
          <w:r w:rsidR="00C866F1">
            <w:fldChar w:fldCharType="end"/>
          </w:r>
        </w:sdtContent>
      </w:sdt>
      <w:r w:rsidR="006E038E">
        <w:t xml:space="preserve">. However, </w:t>
      </w:r>
      <w:r>
        <w:t xml:space="preserve">the </w:t>
      </w:r>
      <w:r w:rsidR="006E038E">
        <w:t>US was overtaken by Brazil in 2019-2020 by volume production of 124 million metric tons.</w:t>
      </w:r>
    </w:p>
    <w:p w:rsidR="00251904" w:rsidRDefault="00A85217" w:rsidP="00A30B5D">
      <w:pPr>
        <w:spacing w:line="240" w:lineRule="auto"/>
        <w:ind w:firstLine="0"/>
        <w:jc w:val="center"/>
        <w:rPr>
          <w:i/>
          <w:sz w:val="20"/>
          <w:szCs w:val="20"/>
        </w:rPr>
      </w:pPr>
      <w:r>
        <w:rPr>
          <w:noProof/>
        </w:rPr>
        <w:drawing>
          <wp:inline distT="0" distB="0" distL="0" distR="0">
            <wp:extent cx="6381748" cy="133350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19400" name="imports and export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4927" cy="133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0B5D">
        <w:rPr>
          <w:i/>
          <w:sz w:val="20"/>
          <w:szCs w:val="20"/>
        </w:rPr>
        <w:t>Table 1: Major products for Brazil</w:t>
      </w:r>
    </w:p>
    <w:p w:rsidR="00A30B5D" w:rsidRDefault="00A30B5D" w:rsidP="00A30B5D">
      <w:pPr>
        <w:spacing w:line="240" w:lineRule="auto"/>
        <w:ind w:firstLine="0"/>
        <w:jc w:val="center"/>
      </w:pPr>
    </w:p>
    <w:p w:rsidR="00FA2D86" w:rsidRDefault="00A85217" w:rsidP="00A30B5D">
      <w:pPr>
        <w:ind w:firstLine="0"/>
        <w:jc w:val="center"/>
        <w:rPr>
          <w:b/>
        </w:rPr>
      </w:pPr>
      <w:r w:rsidRPr="00024937">
        <w:rPr>
          <w:b/>
        </w:rPr>
        <w:t>Six Biggest Trade Partners of Brazil</w:t>
      </w:r>
    </w:p>
    <w:p w:rsidR="00024937" w:rsidRDefault="00A85217" w:rsidP="001032C2">
      <w:r>
        <w:t>Brazil's chief trade partners</w:t>
      </w:r>
      <w:r w:rsidR="004239CE">
        <w:t xml:space="preserve"> are </w:t>
      </w:r>
      <w:r w:rsidR="00970309">
        <w:t xml:space="preserve">China, the United States, Germany, </w:t>
      </w:r>
      <w:r>
        <w:t xml:space="preserve">the </w:t>
      </w:r>
      <w:r w:rsidR="00970309">
        <w:t>Netherlands, Mercosur countries, and the EU</w:t>
      </w:r>
      <w:r w:rsidR="00C94332">
        <w:t xml:space="preserve"> (</w:t>
      </w:r>
      <w:r w:rsidR="00C94332" w:rsidRPr="00C94332">
        <w:rPr>
          <w:rFonts w:cs="Times New Roman"/>
          <w:color w:val="222222"/>
          <w:szCs w:val="24"/>
          <w:shd w:val="clear" w:color="auto" w:fill="FFFFFF"/>
        </w:rPr>
        <w:t>Cacciamali,</w:t>
      </w:r>
      <w:r w:rsidR="00C94332">
        <w:rPr>
          <w:rFonts w:cs="Times New Roman"/>
          <w:color w:val="222222"/>
          <w:szCs w:val="24"/>
          <w:shd w:val="clear" w:color="auto" w:fill="FFFFFF"/>
        </w:rPr>
        <w:t xml:space="preserve"> 2015</w:t>
      </w:r>
      <w:r w:rsidR="00C94332">
        <w:t>)</w:t>
      </w:r>
      <w:r w:rsidR="00970309">
        <w:t>.</w:t>
      </w:r>
      <w:r w:rsidR="00BC1337">
        <w:t xml:space="preserve"> The 2013-2017 economic crisis </w:t>
      </w:r>
      <w:r>
        <w:t>that hit the nation has seen Brazil's economy equated to a prominent problem in the political discussions, especially when referring to globalization and how liberalization of trade can impact an economy's growth</w:t>
      </w:r>
      <w:r w:rsidR="003E67B0">
        <w:t xml:space="preserve">. </w:t>
      </w:r>
      <w:r w:rsidR="00C5636B">
        <w:t xml:space="preserve"> The low </w:t>
      </w:r>
      <w:r w:rsidR="00190F7F">
        <w:t>number of exporters relative to brazil</w:t>
      </w:r>
      <w:r>
        <w:t>'</w:t>
      </w:r>
      <w:r w:rsidR="00190F7F">
        <w:t>s economy a</w:t>
      </w:r>
      <w:r>
        <w:t>nd low penetration of trade make</w:t>
      </w:r>
      <w:r w:rsidR="0017487B">
        <w:t xml:space="preserve"> the country comparatively closed to other vast economies.</w:t>
      </w:r>
      <w:r w:rsidR="00054D9E">
        <w:t xml:space="preserve"> The EU is the nation</w:t>
      </w:r>
      <w:r>
        <w:t>'</w:t>
      </w:r>
      <w:r w:rsidR="00054D9E">
        <w:t xml:space="preserve">s </w:t>
      </w:r>
      <w:r w:rsidR="00804FE8">
        <w:t>primary</w:t>
      </w:r>
      <w:r w:rsidR="00054D9E">
        <w:t xml:space="preserve"> trade partner</w:t>
      </w:r>
      <w:r w:rsidR="00804FE8">
        <w:t>,</w:t>
      </w:r>
      <w:r w:rsidR="00995363">
        <w:t xml:space="preserve"> with</w:t>
      </w:r>
      <w:r w:rsidR="00054D9E">
        <w:t xml:space="preserve"> </w:t>
      </w:r>
      <w:r w:rsidR="00804FE8">
        <w:t xml:space="preserve">an </w:t>
      </w:r>
      <w:r w:rsidR="00054D9E">
        <w:t xml:space="preserve">18.3 percentage </w:t>
      </w:r>
      <w:r w:rsidR="00D577ED">
        <w:t>of Brazil</w:t>
      </w:r>
      <w:r>
        <w:t>'</w:t>
      </w:r>
      <w:r w:rsidR="00D577ED">
        <w:t>s overall trade.</w:t>
      </w:r>
      <w:r w:rsidR="005C692B">
        <w:t xml:space="preserve"> Thus, the two economic allies are working on a free trade treaty.</w:t>
      </w:r>
    </w:p>
    <w:p w:rsidR="00F3795C" w:rsidRDefault="00A85217" w:rsidP="00F3795C">
      <w:pPr>
        <w:ind w:firstLine="0"/>
      </w:pPr>
      <w:r>
        <w:lastRenderedPageBreak/>
        <w:tab/>
      </w:r>
      <w:r>
        <w:rPr>
          <w:noProof/>
        </w:rPr>
        <w:drawing>
          <wp:inline distT="0" distB="0" distL="0" distR="0">
            <wp:extent cx="5124450" cy="112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336721" name="major partner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95C" w:rsidRDefault="00A85217" w:rsidP="00A30B5D">
      <w:pPr>
        <w:spacing w:line="240" w:lineRule="auto"/>
        <w:ind w:firstLine="0"/>
        <w:jc w:val="center"/>
        <w:rPr>
          <w:i/>
          <w:sz w:val="20"/>
          <w:szCs w:val="20"/>
        </w:rPr>
      </w:pPr>
      <w:r w:rsidRPr="00A30B5D">
        <w:rPr>
          <w:i/>
          <w:sz w:val="20"/>
          <w:szCs w:val="20"/>
        </w:rPr>
        <w:t xml:space="preserve">Table </w:t>
      </w:r>
      <w:r w:rsidR="00A30B5D" w:rsidRPr="00A30B5D">
        <w:rPr>
          <w:i/>
          <w:sz w:val="20"/>
          <w:szCs w:val="20"/>
        </w:rPr>
        <w:t>2</w:t>
      </w:r>
      <w:r w:rsidRPr="00A30B5D">
        <w:rPr>
          <w:i/>
          <w:sz w:val="20"/>
          <w:szCs w:val="20"/>
        </w:rPr>
        <w:t>: Major Brazil</w:t>
      </w:r>
      <w:r w:rsidR="0029135D">
        <w:rPr>
          <w:i/>
          <w:sz w:val="20"/>
          <w:szCs w:val="20"/>
        </w:rPr>
        <w:t>'</w:t>
      </w:r>
      <w:r w:rsidRPr="00A30B5D">
        <w:rPr>
          <w:i/>
          <w:sz w:val="20"/>
          <w:szCs w:val="20"/>
        </w:rPr>
        <w:t>s trade partners (Comtrade)</w:t>
      </w:r>
    </w:p>
    <w:p w:rsidR="00A30B5D" w:rsidRDefault="00A30B5D" w:rsidP="00A30B5D">
      <w:pPr>
        <w:ind w:firstLine="0"/>
        <w:jc w:val="center"/>
        <w:rPr>
          <w:sz w:val="20"/>
          <w:szCs w:val="20"/>
        </w:rPr>
      </w:pPr>
    </w:p>
    <w:p w:rsidR="0001056E" w:rsidRDefault="00A85217" w:rsidP="00887212">
      <w:pPr>
        <w:ind w:firstLine="0"/>
        <w:jc w:val="center"/>
        <w:rPr>
          <w:b/>
          <w:szCs w:val="24"/>
        </w:rPr>
      </w:pPr>
      <w:r>
        <w:rPr>
          <w:b/>
          <w:szCs w:val="24"/>
        </w:rPr>
        <w:t xml:space="preserve">The </w:t>
      </w:r>
      <w:r w:rsidR="005A3BAC">
        <w:rPr>
          <w:b/>
          <w:szCs w:val="24"/>
        </w:rPr>
        <w:t>B</w:t>
      </w:r>
      <w:r w:rsidR="005A3BAC" w:rsidRPr="00D4124F">
        <w:rPr>
          <w:b/>
          <w:szCs w:val="24"/>
        </w:rPr>
        <w:t xml:space="preserve">est Theory That Explains </w:t>
      </w:r>
      <w:r w:rsidR="00F072A5" w:rsidRPr="00D4124F">
        <w:rPr>
          <w:b/>
          <w:szCs w:val="24"/>
        </w:rPr>
        <w:t>Brazil</w:t>
      </w:r>
      <w:r>
        <w:rPr>
          <w:b/>
          <w:szCs w:val="24"/>
        </w:rPr>
        <w:t>'</w:t>
      </w:r>
      <w:r w:rsidR="00F072A5" w:rsidRPr="00D4124F">
        <w:rPr>
          <w:b/>
          <w:szCs w:val="24"/>
        </w:rPr>
        <w:t>s Trade Profile</w:t>
      </w:r>
    </w:p>
    <w:p w:rsidR="00F2516E" w:rsidRDefault="00A85217" w:rsidP="00F2516E">
      <w:r>
        <w:rPr>
          <w:szCs w:val="24"/>
        </w:rPr>
        <w:t xml:space="preserve">Based on data presented by statista.com which showed that </w:t>
      </w:r>
      <w:r w:rsidR="0029135D">
        <w:t>from</w:t>
      </w:r>
      <w:r>
        <w:t xml:space="preserve"> 2015 to 2019</w:t>
      </w:r>
      <w:r w:rsidR="0029135D">
        <w:t>,</w:t>
      </w:r>
      <w:r>
        <w:t xml:space="preserve"> </w:t>
      </w:r>
      <w:r>
        <w:t xml:space="preserve">United States was </w:t>
      </w:r>
      <w:r>
        <w:t>number one global soybeans produce</w:t>
      </w:r>
      <w:r w:rsidR="00862CCD">
        <w:t xml:space="preserve">r </w:t>
      </w:r>
      <w:r w:rsidR="00120F2D">
        <w:t>with</w:t>
      </w:r>
      <w:r w:rsidR="00390791">
        <w:t xml:space="preserve"> a</w:t>
      </w:r>
      <w:r>
        <w:t xml:space="preserve"> volume of production in</w:t>
      </w:r>
      <w:r w:rsidR="00804FE8">
        <w:t xml:space="preserve"> a</w:t>
      </w:r>
      <w:r>
        <w:t xml:space="preserve"> million metric tons </w:t>
      </w:r>
      <w:r w:rsidR="00120F2D">
        <w:t>amounting to</w:t>
      </w:r>
      <w:r>
        <w:t xml:space="preserve"> 120.52 as per 2018-2019</w:t>
      </w:r>
      <w:sdt>
        <w:sdtPr>
          <w:id w:val="-780342307"/>
          <w:citation/>
        </w:sdtPr>
        <w:sdtEndPr/>
        <w:sdtContent>
          <w:r>
            <w:fldChar w:fldCharType="begin"/>
          </w:r>
          <w:r>
            <w:instrText xml:space="preserve"> CITATION sta20 \l 1033 </w:instrText>
          </w:r>
          <w:r>
            <w:fldChar w:fldCharType="separate"/>
          </w:r>
          <w:r>
            <w:rPr>
              <w:noProof/>
            </w:rPr>
            <w:t xml:space="preserve"> (statista.com, 2020)</w:t>
          </w:r>
          <w:r>
            <w:fldChar w:fldCharType="end"/>
          </w:r>
        </w:sdtContent>
      </w:sdt>
      <w:r>
        <w:t xml:space="preserve">. </w:t>
      </w:r>
      <w:r w:rsidR="00193A12">
        <w:t>Nevertheless</w:t>
      </w:r>
      <w:r>
        <w:t>,</w:t>
      </w:r>
      <w:r w:rsidR="00193A12">
        <w:t xml:space="preserve"> the United States</w:t>
      </w:r>
      <w:r>
        <w:t xml:space="preserve"> was overtaken by Bra</w:t>
      </w:r>
      <w:r>
        <w:t>zil in 2019-2020 by volume production of 124 million metric tons.</w:t>
      </w:r>
      <w:r w:rsidR="00B169C9">
        <w:t xml:space="preserve"> Therefore, </w:t>
      </w:r>
      <w:r w:rsidR="001419BE">
        <w:t xml:space="preserve">from the data presented, </w:t>
      </w:r>
      <w:r w:rsidR="00804FE8">
        <w:t xml:space="preserve">the </w:t>
      </w:r>
      <w:r w:rsidR="001419BE">
        <w:t>absolute advantage theory best describe</w:t>
      </w:r>
      <w:r w:rsidR="00804FE8">
        <w:t>s</w:t>
      </w:r>
      <w:r w:rsidR="001419BE">
        <w:t xml:space="preserve"> Brazil</w:t>
      </w:r>
      <w:r w:rsidR="0029135D">
        <w:t>'</w:t>
      </w:r>
      <w:r w:rsidR="001419BE">
        <w:t>s trade profile.</w:t>
      </w:r>
      <w:r w:rsidR="00747E37">
        <w:t xml:space="preserve"> According to absolute advantage trade theory, </w:t>
      </w:r>
      <w:r w:rsidR="00ED7069">
        <w:t xml:space="preserve">it only holds when the trade patterns between two countries could be explained through </w:t>
      </w:r>
      <w:r w:rsidR="00804FE8">
        <w:t>one country's abilit</w:t>
      </w:r>
      <w:r w:rsidR="00ED7069">
        <w:t>y to produce a given good more efficiently than the other.</w:t>
      </w:r>
    </w:p>
    <w:p w:rsidR="002B2CF4" w:rsidRDefault="00A85217" w:rsidP="00EA0EA4">
      <w:r>
        <w:t>In line with principles of absolute advantage theory</w:t>
      </w:r>
      <w:r w:rsidR="00BE42B0">
        <w:t>, Brazil is currently the world</w:t>
      </w:r>
      <w:r w:rsidR="00804FE8">
        <w:t>-</w:t>
      </w:r>
      <w:r w:rsidR="00BE42B0">
        <w:t>leading producer of soybeans and has outsmarted</w:t>
      </w:r>
      <w:r w:rsidR="0065561E">
        <w:t xml:space="preserve"> its closest co</w:t>
      </w:r>
      <w:r w:rsidR="0089431D">
        <w:t>mpetitor</w:t>
      </w:r>
      <w:r w:rsidR="00804FE8">
        <w:t>,</w:t>
      </w:r>
      <w:r w:rsidR="00BE42B0">
        <w:t xml:space="preserve"> the United States</w:t>
      </w:r>
      <w:r w:rsidR="00804FE8">
        <w:t>,</w:t>
      </w:r>
      <w:r w:rsidR="00BE42B0">
        <w:t xml:space="preserve"> in production.</w:t>
      </w:r>
      <w:r>
        <w:t xml:space="preserve"> The absolute advantage trade theory dictates that government </w:t>
      </w:r>
      <w:r w:rsidR="0051665D">
        <w:t xml:space="preserve">intervention or policy </w:t>
      </w:r>
      <w:r w:rsidR="00ED572B">
        <w:t>should at no point interfere with</w:t>
      </w:r>
      <w:r w:rsidR="009F7C46">
        <w:t xml:space="preserve"> the trade between two nations (in this case</w:t>
      </w:r>
      <w:r w:rsidR="00804FE8">
        <w:t>,</w:t>
      </w:r>
      <w:r w:rsidR="009F7C46">
        <w:t xml:space="preserve"> the United States and Brazil) by improving trade restrictions or regulations</w:t>
      </w:r>
      <w:r w:rsidR="00C8181E">
        <w:t xml:space="preserve"> (</w:t>
      </w:r>
      <w:r w:rsidR="00C8181E" w:rsidRPr="00140BC7">
        <w:rPr>
          <w:rFonts w:cs="Times New Roman"/>
          <w:color w:val="222222"/>
          <w:szCs w:val="24"/>
          <w:shd w:val="clear" w:color="auto" w:fill="FFFFFF"/>
        </w:rPr>
        <w:t>Rozario</w:t>
      </w:r>
      <w:r w:rsidR="00AE022E">
        <w:rPr>
          <w:rFonts w:cs="Times New Roman"/>
          <w:color w:val="222222"/>
          <w:szCs w:val="24"/>
          <w:shd w:val="clear" w:color="auto" w:fill="FFFFFF"/>
        </w:rPr>
        <w:t>, n.d</w:t>
      </w:r>
      <w:r w:rsidR="00C8181E">
        <w:t>)</w:t>
      </w:r>
      <w:r w:rsidR="009F7C46">
        <w:t>.</w:t>
      </w:r>
      <w:r w:rsidR="00775DE5">
        <w:t xml:space="preserve"> However, trade between Brazil and the United States should naturally flow following </w:t>
      </w:r>
      <w:r w:rsidR="000B7D07">
        <w:t>market forces.</w:t>
      </w:r>
      <w:r w:rsidR="00F56D28">
        <w:t xml:space="preserve"> In this case, </w:t>
      </w:r>
      <w:r w:rsidR="000B7D07">
        <w:t xml:space="preserve"> </w:t>
      </w:r>
      <w:r w:rsidR="00911986">
        <w:t xml:space="preserve">the United States and Brazil represent </w:t>
      </w:r>
      <w:r w:rsidR="00804FE8">
        <w:t xml:space="preserve">a </w:t>
      </w:r>
      <w:r w:rsidR="00020123">
        <w:t>hypothetical two-nation world</w:t>
      </w:r>
      <w:r w:rsidR="00804FE8">
        <w:t>;</w:t>
      </w:r>
      <w:r w:rsidR="00020123">
        <w:t xml:space="preserve"> </w:t>
      </w:r>
      <w:r w:rsidR="00101B99">
        <w:t xml:space="preserve">since Brazil is capable of producing a good grade of soybeans, in </w:t>
      </w:r>
      <w:r w:rsidR="00804FE8">
        <w:t>more significant</w:t>
      </w:r>
      <w:r w:rsidR="00101B99">
        <w:t xml:space="preserve"> amounts and f</w:t>
      </w:r>
      <w:r w:rsidR="00EA0EA4">
        <w:t>a</w:t>
      </w:r>
      <w:r w:rsidR="00101B99">
        <w:t>ster than the United States, then it has the advantage</w:t>
      </w:r>
      <w:r w:rsidR="00804FE8">
        <w:t>,</w:t>
      </w:r>
      <w:r w:rsidR="00101B99">
        <w:t xml:space="preserve"> and it should focus on rather aim at specializing in soybeans production.</w:t>
      </w:r>
      <w:r w:rsidR="008D567B">
        <w:t xml:space="preserve"> </w:t>
      </w:r>
    </w:p>
    <w:p w:rsidR="00EA0EA4" w:rsidRDefault="00EA0EA4" w:rsidP="00EA0EA4"/>
    <w:p w:rsidR="002C2204" w:rsidRPr="00AE022E" w:rsidRDefault="00A85217" w:rsidP="002C2204">
      <w:pPr>
        <w:ind w:firstLine="0"/>
        <w:jc w:val="center"/>
        <w:rPr>
          <w:b/>
        </w:rPr>
      </w:pPr>
      <w:r w:rsidRPr="00AE022E">
        <w:rPr>
          <w:b/>
        </w:rPr>
        <w:lastRenderedPageBreak/>
        <w:t>References</w:t>
      </w:r>
    </w:p>
    <w:p w:rsidR="00A775BA" w:rsidRDefault="00A85217" w:rsidP="00A775BA">
      <w:pPr>
        <w:pStyle w:val="Bibliography"/>
        <w:ind w:left="720" w:hanging="720"/>
        <w:rPr>
          <w:noProof/>
        </w:rPr>
      </w:pPr>
      <w:r>
        <w:fldChar w:fldCharType="begin"/>
      </w:r>
      <w:r>
        <w:instrText xml:space="preserve"> BIBLIOGRAPHY  \l 1033 </w:instrText>
      </w:r>
      <w:r>
        <w:fldChar w:fldCharType="separate"/>
      </w:r>
      <w:r>
        <w:rPr>
          <w:noProof/>
        </w:rPr>
        <w:t xml:space="preserve">Attijaritrade.ma. (2020, October). </w:t>
      </w:r>
      <w:r>
        <w:rPr>
          <w:i/>
          <w:iCs/>
          <w:noProof/>
        </w:rPr>
        <w:t>Brazil: Trade Profile</w:t>
      </w:r>
      <w:r>
        <w:rPr>
          <w:noProof/>
        </w:rPr>
        <w:t xml:space="preserve">. </w:t>
      </w:r>
      <w:hyperlink r:id="rId9" w:history="1">
        <w:r w:rsidRPr="00A775BA">
          <w:rPr>
            <w:rStyle w:val="Hyperlink"/>
            <w:noProof/>
          </w:rPr>
          <w:t>http://www.attijaritrade.ma/en/choose-your-markets/country-profiles/br</w:t>
        </w:r>
        <w:r w:rsidRPr="00A775BA">
          <w:rPr>
            <w:rStyle w:val="Hyperlink"/>
            <w:noProof/>
          </w:rPr>
          <w:t>azil/trade-profile</w:t>
        </w:r>
      </w:hyperlink>
    </w:p>
    <w:p w:rsidR="00A775BA" w:rsidRDefault="00A85217" w:rsidP="00A775BA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C94332">
        <w:rPr>
          <w:rFonts w:cs="Times New Roman"/>
          <w:color w:val="222222"/>
          <w:szCs w:val="24"/>
          <w:shd w:val="clear" w:color="auto" w:fill="FFFFFF"/>
        </w:rPr>
        <w:t xml:space="preserve">Cacciamali, M. C. (2015). Brazil-China Economic Relations: Trade Pattern and China </w:t>
      </w:r>
      <w:r>
        <w:rPr>
          <w:rFonts w:cs="Times New Roman"/>
          <w:color w:val="222222"/>
          <w:szCs w:val="24"/>
          <w:shd w:val="clear" w:color="auto" w:fill="FFFFFF"/>
        </w:rPr>
        <w:tab/>
      </w:r>
      <w:r w:rsidRPr="00C94332">
        <w:rPr>
          <w:rFonts w:cs="Times New Roman"/>
          <w:color w:val="222222"/>
          <w:szCs w:val="24"/>
          <w:shd w:val="clear" w:color="auto" w:fill="FFFFFF"/>
        </w:rPr>
        <w:t>Investment Profile in Brazil. </w:t>
      </w:r>
      <w:r w:rsidRPr="00C94332">
        <w:rPr>
          <w:rFonts w:cs="Times New Roman"/>
          <w:i/>
          <w:iCs/>
          <w:color w:val="222222"/>
          <w:szCs w:val="24"/>
          <w:shd w:val="clear" w:color="auto" w:fill="FFFFFF"/>
        </w:rPr>
        <w:t>Revista Intellector-ISSN 1807-1260-CENEGRI</w:t>
      </w:r>
      <w:r w:rsidRPr="00C94332">
        <w:rPr>
          <w:rFonts w:cs="Times New Roman"/>
          <w:color w:val="222222"/>
          <w:szCs w:val="24"/>
          <w:shd w:val="clear" w:color="auto" w:fill="FFFFFF"/>
        </w:rPr>
        <w:t>, </w:t>
      </w:r>
      <w:r w:rsidRPr="00C94332">
        <w:rPr>
          <w:rFonts w:cs="Times New Roman"/>
          <w:i/>
          <w:iCs/>
          <w:color w:val="222222"/>
          <w:szCs w:val="24"/>
          <w:shd w:val="clear" w:color="auto" w:fill="FFFFFF"/>
        </w:rPr>
        <w:t>11</w:t>
      </w:r>
      <w:r w:rsidRPr="00C94332">
        <w:rPr>
          <w:rFonts w:cs="Times New Roman"/>
          <w:color w:val="222222"/>
          <w:szCs w:val="24"/>
          <w:shd w:val="clear" w:color="auto" w:fill="FFFFFF"/>
        </w:rPr>
        <w:t>(22), 01-</w:t>
      </w:r>
      <w:r>
        <w:rPr>
          <w:rFonts w:cs="Times New Roman"/>
          <w:color w:val="222222"/>
          <w:szCs w:val="24"/>
          <w:shd w:val="clear" w:color="auto" w:fill="FFFFFF"/>
        </w:rPr>
        <w:tab/>
      </w:r>
      <w:r w:rsidRPr="00C94332">
        <w:rPr>
          <w:rFonts w:cs="Times New Roman"/>
          <w:color w:val="222222"/>
          <w:szCs w:val="24"/>
          <w:shd w:val="clear" w:color="auto" w:fill="FFFFFF"/>
        </w:rPr>
        <w:t>19.</w:t>
      </w:r>
    </w:p>
    <w:p w:rsidR="00A775BA" w:rsidRPr="00140BC7" w:rsidRDefault="00A85217" w:rsidP="00A775BA">
      <w:pPr>
        <w:ind w:firstLine="0"/>
        <w:rPr>
          <w:rFonts w:cs="Times New Roman"/>
          <w:szCs w:val="24"/>
        </w:rPr>
      </w:pPr>
      <w:r w:rsidRPr="00140BC7">
        <w:rPr>
          <w:rFonts w:cs="Times New Roman"/>
          <w:color w:val="222222"/>
          <w:szCs w:val="24"/>
          <w:shd w:val="clear" w:color="auto" w:fill="FFFFFF"/>
        </w:rPr>
        <w:t xml:space="preserve">Rozario, D. </w:t>
      </w:r>
      <w:r w:rsidR="00AE022E">
        <w:rPr>
          <w:rFonts w:cs="Times New Roman"/>
          <w:color w:val="222222"/>
          <w:szCs w:val="24"/>
          <w:shd w:val="clear" w:color="auto" w:fill="FFFFFF"/>
        </w:rPr>
        <w:t xml:space="preserve">(n.d). </w:t>
      </w:r>
      <w:r w:rsidRPr="00140BC7">
        <w:rPr>
          <w:rFonts w:cs="Times New Roman"/>
          <w:color w:val="222222"/>
          <w:szCs w:val="24"/>
          <w:shd w:val="clear" w:color="auto" w:fill="FFFFFF"/>
        </w:rPr>
        <w:t xml:space="preserve">An Inquiry into the Nature and Causes of the Wealth of Nations, Adam Smith1 </w:t>
      </w:r>
      <w:r>
        <w:rPr>
          <w:rFonts w:cs="Times New Roman"/>
          <w:color w:val="222222"/>
          <w:szCs w:val="24"/>
          <w:shd w:val="clear" w:color="auto" w:fill="FFFFFF"/>
        </w:rPr>
        <w:tab/>
      </w:r>
      <w:r w:rsidRPr="00140BC7">
        <w:rPr>
          <w:rFonts w:cs="Times New Roman"/>
          <w:color w:val="222222"/>
          <w:szCs w:val="24"/>
          <w:shd w:val="clear" w:color="auto" w:fill="FFFFFF"/>
        </w:rPr>
        <w:t>said,</w:t>
      </w:r>
      <w:r w:rsidR="0029135D">
        <w:rPr>
          <w:rFonts w:cs="Times New Roman"/>
          <w:color w:val="222222"/>
          <w:szCs w:val="24"/>
          <w:shd w:val="clear" w:color="auto" w:fill="FFFFFF"/>
        </w:rPr>
        <w:t xml:space="preserve"> "</w:t>
      </w:r>
      <w:r w:rsidRPr="00140BC7">
        <w:rPr>
          <w:rFonts w:cs="Times New Roman"/>
          <w:color w:val="222222"/>
          <w:szCs w:val="24"/>
          <w:shd w:val="clear" w:color="auto" w:fill="FFFFFF"/>
        </w:rPr>
        <w:t>Consumption is the. </w:t>
      </w:r>
      <w:r w:rsidRPr="00140BC7">
        <w:rPr>
          <w:rFonts w:cs="Times New Roman"/>
          <w:i/>
          <w:iCs/>
          <w:color w:val="222222"/>
          <w:szCs w:val="24"/>
          <w:shd w:val="clear" w:color="auto" w:fill="FFFFFF"/>
        </w:rPr>
        <w:t>Johny Van Aerde, MD, Ph</w:t>
      </w:r>
      <w:r w:rsidR="00C847CE">
        <w:rPr>
          <w:rFonts w:cs="Times New Roman"/>
          <w:i/>
          <w:iCs/>
          <w:color w:val="222222"/>
          <w:szCs w:val="24"/>
          <w:shd w:val="clear" w:color="auto" w:fill="FFFFFF"/>
        </w:rPr>
        <w:t>.D.</w:t>
      </w:r>
      <w:r w:rsidRPr="00140BC7">
        <w:rPr>
          <w:rFonts w:cs="Times New Roman"/>
          <w:color w:val="222222"/>
          <w:szCs w:val="24"/>
          <w:shd w:val="clear" w:color="auto" w:fill="FFFFFF"/>
        </w:rPr>
        <w:t>, 99.</w:t>
      </w:r>
    </w:p>
    <w:p w:rsidR="00A775BA" w:rsidRPr="00AE022E" w:rsidRDefault="00A85217" w:rsidP="00AE022E">
      <w:pPr>
        <w:pStyle w:val="Bibliography"/>
        <w:ind w:left="720" w:hanging="720"/>
        <w:rPr>
          <w:noProof/>
          <w:color w:val="0563C1" w:themeColor="hyperlink"/>
          <w:u w:val="single"/>
        </w:rPr>
      </w:pPr>
      <w:r>
        <w:rPr>
          <w:noProof/>
        </w:rPr>
        <w:t xml:space="preserve">Statista.com. (2020). </w:t>
      </w:r>
      <w:r>
        <w:rPr>
          <w:i/>
          <w:iCs/>
          <w:noProof/>
        </w:rPr>
        <w:t>Leading soybean producing count</w:t>
      </w:r>
      <w:r w:rsidR="00AE022E">
        <w:rPr>
          <w:i/>
          <w:iCs/>
          <w:noProof/>
        </w:rPr>
        <w:t xml:space="preserve">ries worldwide from 2012/13 to </w:t>
      </w:r>
      <w:r>
        <w:rPr>
          <w:i/>
          <w:iCs/>
          <w:noProof/>
        </w:rPr>
        <w:t>2019/20(in</w:t>
      </w:r>
      <w:r w:rsidR="00C847CE">
        <w:rPr>
          <w:i/>
          <w:iCs/>
          <w:noProof/>
        </w:rPr>
        <w:t xml:space="preserve"> a</w:t>
      </w:r>
      <w:r>
        <w:rPr>
          <w:i/>
          <w:iCs/>
          <w:noProof/>
        </w:rPr>
        <w:t xml:space="preserve"> million metric tons)</w:t>
      </w:r>
      <w:r w:rsidR="00AE022E">
        <w:rPr>
          <w:noProof/>
        </w:rPr>
        <w:t xml:space="preserve">. </w:t>
      </w:r>
      <w:r w:rsidRPr="00353E77">
        <w:rPr>
          <w:noProof/>
          <w:color w:val="4472C4" w:themeColor="accent1"/>
          <w:u w:val="single"/>
        </w:rPr>
        <w:t>https://www.statista.com/st</w:t>
      </w:r>
      <w:r w:rsidR="00AE022E" w:rsidRPr="00353E77">
        <w:rPr>
          <w:noProof/>
          <w:color w:val="4472C4" w:themeColor="accent1"/>
          <w:u w:val="single"/>
        </w:rPr>
        <w:t xml:space="preserve">atistics/263926/soybean </w:t>
      </w:r>
      <w:r w:rsidRPr="00353E77">
        <w:rPr>
          <w:noProof/>
          <w:color w:val="4472C4" w:themeColor="accent1"/>
          <w:u w:val="single"/>
        </w:rPr>
        <w:t>production-in-selected-countries-</w:t>
      </w:r>
      <w:r w:rsidR="00AE022E" w:rsidRPr="00353E77">
        <w:rPr>
          <w:noProof/>
          <w:color w:val="4472C4" w:themeColor="accent1"/>
          <w:u w:val="single"/>
        </w:rPr>
        <w:t xml:space="preserve">since </w:t>
      </w:r>
      <w:r w:rsidRPr="00353E77">
        <w:rPr>
          <w:noProof/>
          <w:color w:val="4472C4" w:themeColor="accent1"/>
          <w:u w:val="single"/>
        </w:rPr>
        <w:t>1980/#:~:text=From%202015%2F16%20to%202018,metric%20tons%20in%20</w:t>
      </w:r>
      <w:r w:rsidR="00AE022E" w:rsidRPr="00353E77">
        <w:rPr>
          <w:noProof/>
          <w:color w:val="4472C4" w:themeColor="accent1"/>
          <w:u w:val="single"/>
        </w:rPr>
        <w:t xml:space="preserve">2019%2F20 </w:t>
      </w:r>
    </w:p>
    <w:p w:rsidR="00A775BA" w:rsidRDefault="00A85217" w:rsidP="00A775BA">
      <w:pPr>
        <w:ind w:firstLine="0"/>
      </w:pPr>
      <w:r>
        <w:fldChar w:fldCharType="end"/>
      </w:r>
    </w:p>
    <w:p w:rsidR="00887212" w:rsidRPr="000C5437" w:rsidRDefault="00887212" w:rsidP="00887212">
      <w:pPr>
        <w:ind w:firstLine="0"/>
        <w:rPr>
          <w:szCs w:val="24"/>
        </w:rPr>
      </w:pPr>
    </w:p>
    <w:sectPr w:rsidR="00887212" w:rsidRPr="000C5437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217" w:rsidRDefault="00A85217">
      <w:pPr>
        <w:spacing w:line="240" w:lineRule="auto"/>
      </w:pPr>
      <w:r>
        <w:separator/>
      </w:r>
    </w:p>
  </w:endnote>
  <w:endnote w:type="continuationSeparator" w:id="0">
    <w:p w:rsidR="00A85217" w:rsidRDefault="00A852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217" w:rsidRDefault="00A85217">
      <w:pPr>
        <w:spacing w:line="240" w:lineRule="auto"/>
      </w:pPr>
      <w:r>
        <w:separator/>
      </w:r>
    </w:p>
  </w:footnote>
  <w:footnote w:type="continuationSeparator" w:id="0">
    <w:p w:rsidR="00A85217" w:rsidRDefault="00A852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1516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6006" w:rsidRDefault="00A85217">
        <w:pPr>
          <w:pStyle w:val="Header"/>
          <w:jc w:val="right"/>
        </w:pPr>
        <w:r>
          <w:fldChar w:fldCharType="begin"/>
        </w:r>
        <w:r>
          <w:instrText xml:space="preserve"> PAGE   \* MERGE</w:instrText>
        </w:r>
        <w:r>
          <w:instrText xml:space="preserve">FORMAT </w:instrText>
        </w:r>
        <w:r>
          <w:fldChar w:fldCharType="separate"/>
        </w:r>
        <w:r w:rsidR="005A3B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D6006" w:rsidRDefault="003D60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Q0MjQ2MbCwMDAzNzRX0lEKTi0uzszPAykwrAUA34Q75SwAAAA="/>
  </w:docVars>
  <w:rsids>
    <w:rsidRoot w:val="006B5887"/>
    <w:rsid w:val="00005DBB"/>
    <w:rsid w:val="0001056E"/>
    <w:rsid w:val="00020123"/>
    <w:rsid w:val="00024937"/>
    <w:rsid w:val="00025C69"/>
    <w:rsid w:val="00026C27"/>
    <w:rsid w:val="00033C41"/>
    <w:rsid w:val="00054D9E"/>
    <w:rsid w:val="00057DD1"/>
    <w:rsid w:val="0006474B"/>
    <w:rsid w:val="00066A42"/>
    <w:rsid w:val="000B7D07"/>
    <w:rsid w:val="000C5437"/>
    <w:rsid w:val="000F703B"/>
    <w:rsid w:val="00101B99"/>
    <w:rsid w:val="001032C2"/>
    <w:rsid w:val="00113E41"/>
    <w:rsid w:val="00114E0B"/>
    <w:rsid w:val="00120F2D"/>
    <w:rsid w:val="00124487"/>
    <w:rsid w:val="00124EB4"/>
    <w:rsid w:val="00130FA9"/>
    <w:rsid w:val="00140BC7"/>
    <w:rsid w:val="001419BE"/>
    <w:rsid w:val="0017487B"/>
    <w:rsid w:val="0018466A"/>
    <w:rsid w:val="00190F7F"/>
    <w:rsid w:val="00193A12"/>
    <w:rsid w:val="001B5BAA"/>
    <w:rsid w:val="001C67B2"/>
    <w:rsid w:val="001F3EBF"/>
    <w:rsid w:val="00251904"/>
    <w:rsid w:val="0027060F"/>
    <w:rsid w:val="0029135D"/>
    <w:rsid w:val="002A3FAA"/>
    <w:rsid w:val="002B1D0A"/>
    <w:rsid w:val="002B2CF4"/>
    <w:rsid w:val="002B6AAC"/>
    <w:rsid w:val="002C2204"/>
    <w:rsid w:val="002D5579"/>
    <w:rsid w:val="002F5F68"/>
    <w:rsid w:val="00353E77"/>
    <w:rsid w:val="00390791"/>
    <w:rsid w:val="0039626E"/>
    <w:rsid w:val="003D6006"/>
    <w:rsid w:val="003E67B0"/>
    <w:rsid w:val="0040715A"/>
    <w:rsid w:val="004239CE"/>
    <w:rsid w:val="0045258B"/>
    <w:rsid w:val="004A22DF"/>
    <w:rsid w:val="004B02B6"/>
    <w:rsid w:val="004B373D"/>
    <w:rsid w:val="004E1A32"/>
    <w:rsid w:val="00510B2F"/>
    <w:rsid w:val="0051358D"/>
    <w:rsid w:val="0051665D"/>
    <w:rsid w:val="00532BE8"/>
    <w:rsid w:val="00562A69"/>
    <w:rsid w:val="005656F2"/>
    <w:rsid w:val="00574226"/>
    <w:rsid w:val="005A3BAC"/>
    <w:rsid w:val="005C603F"/>
    <w:rsid w:val="005C692B"/>
    <w:rsid w:val="005C6A8F"/>
    <w:rsid w:val="005D2998"/>
    <w:rsid w:val="005D6781"/>
    <w:rsid w:val="005E1581"/>
    <w:rsid w:val="005F7060"/>
    <w:rsid w:val="00644709"/>
    <w:rsid w:val="00655602"/>
    <w:rsid w:val="0065561E"/>
    <w:rsid w:val="00676280"/>
    <w:rsid w:val="006800D9"/>
    <w:rsid w:val="006A0E86"/>
    <w:rsid w:val="006B5887"/>
    <w:rsid w:val="006D4F6F"/>
    <w:rsid w:val="006D60B8"/>
    <w:rsid w:val="006E038E"/>
    <w:rsid w:val="006E6CA7"/>
    <w:rsid w:val="007349BC"/>
    <w:rsid w:val="00747E37"/>
    <w:rsid w:val="00775DE5"/>
    <w:rsid w:val="00780406"/>
    <w:rsid w:val="00797118"/>
    <w:rsid w:val="007B5DAC"/>
    <w:rsid w:val="007E5643"/>
    <w:rsid w:val="007E7A45"/>
    <w:rsid w:val="007F62CF"/>
    <w:rsid w:val="00804675"/>
    <w:rsid w:val="00804FE8"/>
    <w:rsid w:val="00821EEF"/>
    <w:rsid w:val="00821FDF"/>
    <w:rsid w:val="00825E70"/>
    <w:rsid w:val="00862CCD"/>
    <w:rsid w:val="00887212"/>
    <w:rsid w:val="0089431D"/>
    <w:rsid w:val="008D567B"/>
    <w:rsid w:val="00905754"/>
    <w:rsid w:val="00911986"/>
    <w:rsid w:val="0093482D"/>
    <w:rsid w:val="00944A7A"/>
    <w:rsid w:val="009527D7"/>
    <w:rsid w:val="00970309"/>
    <w:rsid w:val="00995168"/>
    <w:rsid w:val="00995363"/>
    <w:rsid w:val="009F7C46"/>
    <w:rsid w:val="00A13429"/>
    <w:rsid w:val="00A1796B"/>
    <w:rsid w:val="00A17DEE"/>
    <w:rsid w:val="00A30B5D"/>
    <w:rsid w:val="00A31694"/>
    <w:rsid w:val="00A401A8"/>
    <w:rsid w:val="00A762AD"/>
    <w:rsid w:val="00A775BA"/>
    <w:rsid w:val="00A829FA"/>
    <w:rsid w:val="00A85217"/>
    <w:rsid w:val="00AA1881"/>
    <w:rsid w:val="00AB17EA"/>
    <w:rsid w:val="00AB46B7"/>
    <w:rsid w:val="00AE022E"/>
    <w:rsid w:val="00B00660"/>
    <w:rsid w:val="00B169C9"/>
    <w:rsid w:val="00B44561"/>
    <w:rsid w:val="00B52E3E"/>
    <w:rsid w:val="00B60204"/>
    <w:rsid w:val="00B62548"/>
    <w:rsid w:val="00B83443"/>
    <w:rsid w:val="00BA0BCA"/>
    <w:rsid w:val="00BB030F"/>
    <w:rsid w:val="00BC1337"/>
    <w:rsid w:val="00BE26F7"/>
    <w:rsid w:val="00BE42B0"/>
    <w:rsid w:val="00BE727E"/>
    <w:rsid w:val="00C06C91"/>
    <w:rsid w:val="00C249CC"/>
    <w:rsid w:val="00C30373"/>
    <w:rsid w:val="00C5636B"/>
    <w:rsid w:val="00C8101B"/>
    <w:rsid w:val="00C8181E"/>
    <w:rsid w:val="00C847CE"/>
    <w:rsid w:val="00C866F1"/>
    <w:rsid w:val="00C94332"/>
    <w:rsid w:val="00CA2F92"/>
    <w:rsid w:val="00CA41FB"/>
    <w:rsid w:val="00CA75EF"/>
    <w:rsid w:val="00CB7D2F"/>
    <w:rsid w:val="00CD61CD"/>
    <w:rsid w:val="00D40CCD"/>
    <w:rsid w:val="00D4124F"/>
    <w:rsid w:val="00D4457A"/>
    <w:rsid w:val="00D577ED"/>
    <w:rsid w:val="00D7117D"/>
    <w:rsid w:val="00D74C89"/>
    <w:rsid w:val="00DF0381"/>
    <w:rsid w:val="00E17046"/>
    <w:rsid w:val="00E228B3"/>
    <w:rsid w:val="00E502A0"/>
    <w:rsid w:val="00E7416F"/>
    <w:rsid w:val="00E91DEB"/>
    <w:rsid w:val="00EA0EA4"/>
    <w:rsid w:val="00ED572B"/>
    <w:rsid w:val="00ED7069"/>
    <w:rsid w:val="00F072A5"/>
    <w:rsid w:val="00F13E9F"/>
    <w:rsid w:val="00F2516E"/>
    <w:rsid w:val="00F3795C"/>
    <w:rsid w:val="00F56D28"/>
    <w:rsid w:val="00F86339"/>
    <w:rsid w:val="00F9202A"/>
    <w:rsid w:val="00FA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573CD2-C76D-4847-83D7-05DD7213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16E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00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00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D600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006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A775BA"/>
  </w:style>
  <w:style w:type="character" w:styleId="Hyperlink">
    <w:name w:val="Hyperlink"/>
    <w:basedOn w:val="DefaultParagraphFont"/>
    <w:uiPriority w:val="99"/>
    <w:unhideWhenUsed/>
    <w:rsid w:val="00A775B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775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ttijaritrade.ma/en/choose-your-markets/country-profiles/brazil/trade-prof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sta20</b:Tag>
    <b:SourceType>InternetSite</b:SourceType>
    <b:Guid>{E2393A52-F4BD-4A00-970A-D037F9339BF4}</b:Guid>
    <b:Author>
      <b:Author>
        <b:NameList>
          <b:Person>
            <b:Last>statista.com</b:Last>
          </b:Person>
        </b:NameList>
      </b:Author>
    </b:Author>
    <b:Title>Leading soybean producing countries worldwide from 2012/13 to 2019/20(in million metric tons)</b:Title>
    <b:InternetSiteTitle>statista.com</b:InternetSiteTitle>
    <b:Year>2020</b:Year>
    <b:URL>https://www.statista.com/statistics/263926/soybean-production-in-selected-countries-since-1980/#:~:text=From%202015%2F16%20to%202018,metric%20tons%20in%202019%2F20.</b:URL>
    <b:RefOrder>2</b:RefOrder>
  </b:Source>
  <b:Source>
    <b:Tag>att20</b:Tag>
    <b:SourceType>InternetSite</b:SourceType>
    <b:Guid>{3B8CBBDF-1227-4311-93F6-F2077227899B}</b:Guid>
    <b:Author>
      <b:Author>
        <b:NameList>
          <b:Person>
            <b:Last>attijaritrade.ma</b:Last>
          </b:Person>
        </b:NameList>
      </b:Author>
    </b:Author>
    <b:Title>Brazil: Trade Profile</b:Title>
    <b:Year>2020</b:Year>
    <b:Month>Octobert</b:Month>
    <b:URL>http://www.attijaritrade.ma/en/choose-your-markets/country-profiles/brazil/trade-profile</b:URL>
    <b:RefOrder>1</b:RefOrder>
  </b:Source>
</b:Sources>
</file>

<file path=customXml/itemProps1.xml><?xml version="1.0" encoding="utf-8"?>
<ds:datastoreItem xmlns:ds="http://schemas.openxmlformats.org/officeDocument/2006/customXml" ds:itemID="{FD5FF921-F8FA-4C1E-9A39-6F8F7707B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5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150</cp:revision>
  <dcterms:created xsi:type="dcterms:W3CDTF">2020-11-15T13:38:00Z</dcterms:created>
  <dcterms:modified xsi:type="dcterms:W3CDTF">2020-11-16T08:41:00Z</dcterms:modified>
</cp:coreProperties>
</file>